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058" w:rsidRPr="008C2CAA" w:rsidRDefault="00804058" w:rsidP="00804058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8C2CAA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2527935</wp:posOffset>
            </wp:positionH>
            <wp:positionV relativeFrom="paragraph">
              <wp:posOffset>110490</wp:posOffset>
            </wp:positionV>
            <wp:extent cx="509270" cy="688975"/>
            <wp:effectExtent l="19050" t="0" r="508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4058" w:rsidRPr="008C2CAA" w:rsidRDefault="00804058" w:rsidP="00804058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04058" w:rsidRPr="008C2CAA" w:rsidRDefault="00804058" w:rsidP="00804058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804058" w:rsidRPr="008C2CAA" w:rsidRDefault="00804058" w:rsidP="00804058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04058" w:rsidRPr="008C2CAA" w:rsidRDefault="00804058" w:rsidP="00804058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C2CAA">
        <w:rPr>
          <w:rFonts w:ascii="Times New Roman" w:eastAsia="Calibri" w:hAnsi="Times New Roman" w:cs="Times New Roman"/>
          <w:b/>
          <w:bCs/>
          <w:sz w:val="28"/>
          <w:szCs w:val="28"/>
        </w:rPr>
        <w:t>КАГАРЛИЦЬКА МІСЬКА РАДА VIII СКЛИКАННЯ</w:t>
      </w:r>
    </w:p>
    <w:p w:rsidR="00804058" w:rsidRPr="008C2CAA" w:rsidRDefault="00790136" w:rsidP="00804058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</w:t>
      </w:r>
      <w:r w:rsidR="00AB356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</w:t>
      </w:r>
      <w:r w:rsidR="00804058" w:rsidRPr="008C2C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="00804058" w:rsidRPr="008C2C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</w:p>
    <w:p w:rsidR="00804058" w:rsidRDefault="00804058" w:rsidP="008040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2C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РІШЕННЯ</w:t>
      </w:r>
    </w:p>
    <w:p w:rsidR="008C2CAA" w:rsidRPr="008C2CAA" w:rsidRDefault="008C2CAA" w:rsidP="008040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04058" w:rsidRDefault="00804058" w:rsidP="008040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2C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16.03.2021 №  </w:t>
      </w:r>
      <w:r w:rsidR="00FE44D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337</w:t>
      </w:r>
      <w:r w:rsidRPr="008C2C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- 05 - </w:t>
      </w:r>
      <w:r w:rsidRPr="008C2CAA">
        <w:rPr>
          <w:rFonts w:ascii="Times New Roman" w:eastAsia="Calibri" w:hAnsi="Times New Roman" w:cs="Times New Roman"/>
          <w:b/>
          <w:bCs/>
          <w:sz w:val="28"/>
          <w:szCs w:val="28"/>
        </w:rPr>
        <w:t>VIII</w:t>
      </w:r>
      <w:r w:rsidRPr="008C2C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                             м. Кагарлик</w:t>
      </w:r>
    </w:p>
    <w:p w:rsidR="008C2CAA" w:rsidRPr="008C2CAA" w:rsidRDefault="008C2CAA" w:rsidP="008040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04058" w:rsidRPr="008C2CAA" w:rsidRDefault="00804058" w:rsidP="008040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44783" w:rsidRPr="008C2CAA" w:rsidRDefault="00801EAA" w:rsidP="00AF0BCB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8C2CAA">
        <w:rPr>
          <w:b/>
          <w:color w:val="000000"/>
          <w:sz w:val="28"/>
          <w:szCs w:val="28"/>
          <w:lang w:val="uk-UA"/>
        </w:rPr>
        <w:t xml:space="preserve">Про прийняття в комунальну власність </w:t>
      </w:r>
    </w:p>
    <w:p w:rsidR="00344783" w:rsidRPr="008C2CAA" w:rsidRDefault="00057CDA" w:rsidP="00AF0BCB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8C2CAA">
        <w:rPr>
          <w:b/>
          <w:color w:val="000000"/>
          <w:sz w:val="28"/>
          <w:szCs w:val="28"/>
          <w:lang w:val="uk-UA"/>
        </w:rPr>
        <w:t xml:space="preserve">Кагарлицької міської </w:t>
      </w:r>
      <w:r w:rsidR="00801EAA" w:rsidRPr="008C2CAA">
        <w:rPr>
          <w:b/>
          <w:color w:val="000000"/>
          <w:sz w:val="28"/>
          <w:szCs w:val="28"/>
          <w:lang w:val="uk-UA"/>
        </w:rPr>
        <w:t>територіальної громади</w:t>
      </w:r>
    </w:p>
    <w:p w:rsidR="00344783" w:rsidRPr="008C2CAA" w:rsidRDefault="00C763BA" w:rsidP="00AF0BC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основних засобів</w:t>
      </w:r>
    </w:p>
    <w:p w:rsidR="009D0F6B" w:rsidRPr="008C2CAA" w:rsidRDefault="00801EAA" w:rsidP="009D0F6B">
      <w:pPr>
        <w:pStyle w:val="a3"/>
        <w:jc w:val="both"/>
        <w:rPr>
          <w:color w:val="000000"/>
          <w:sz w:val="28"/>
          <w:szCs w:val="28"/>
          <w:lang w:val="uk-UA"/>
        </w:rPr>
      </w:pPr>
      <w:r w:rsidRPr="008C2CAA">
        <w:rPr>
          <w:color w:val="000000"/>
          <w:sz w:val="28"/>
          <w:szCs w:val="28"/>
          <w:lang w:val="uk-UA"/>
        </w:rPr>
        <w:t xml:space="preserve"> </w:t>
      </w:r>
      <w:r w:rsidR="006A2EB3" w:rsidRPr="008C2CAA">
        <w:rPr>
          <w:color w:val="000000"/>
          <w:sz w:val="28"/>
          <w:szCs w:val="28"/>
          <w:lang w:val="uk-UA"/>
        </w:rPr>
        <w:t xml:space="preserve"> </w:t>
      </w:r>
      <w:r w:rsidR="008C2CAA">
        <w:rPr>
          <w:color w:val="000000"/>
          <w:sz w:val="28"/>
          <w:szCs w:val="28"/>
          <w:lang w:val="uk-UA"/>
        </w:rPr>
        <w:tab/>
      </w:r>
      <w:r w:rsidR="006A2EB3" w:rsidRPr="008C2CAA">
        <w:rPr>
          <w:color w:val="000000"/>
          <w:sz w:val="28"/>
          <w:szCs w:val="28"/>
          <w:lang w:val="uk-UA"/>
        </w:rPr>
        <w:t xml:space="preserve">З метою впровадження сортування відходів на території Кагарлицької міської територіальної громади підвищення </w:t>
      </w:r>
      <w:r w:rsidR="007A7FFE" w:rsidRPr="008C2CAA">
        <w:rPr>
          <w:color w:val="000000"/>
          <w:sz w:val="28"/>
          <w:szCs w:val="28"/>
          <w:lang w:val="uk-UA"/>
        </w:rPr>
        <w:t>екологічної свідомості широких верст населення</w:t>
      </w:r>
      <w:r w:rsidR="00E60857">
        <w:rPr>
          <w:color w:val="000000"/>
          <w:sz w:val="28"/>
          <w:szCs w:val="28"/>
          <w:lang w:val="uk-UA"/>
        </w:rPr>
        <w:t xml:space="preserve"> в рамках реалізації заходів Програми поводження з твердими побутовими відходами</w:t>
      </w:r>
      <w:r w:rsidR="007A7FFE" w:rsidRPr="008C2CAA">
        <w:rPr>
          <w:color w:val="000000"/>
          <w:sz w:val="28"/>
          <w:szCs w:val="28"/>
          <w:lang w:val="uk-UA"/>
        </w:rPr>
        <w:t xml:space="preserve"> у Київській області на 2017 - 2020 роки, затвердженої рішенням Київської обласної ради від 19.05.2017 року № 301 -14- VII</w:t>
      </w:r>
      <w:r w:rsidR="009D0F6B" w:rsidRPr="008C2CAA">
        <w:rPr>
          <w:color w:val="000000"/>
          <w:sz w:val="28"/>
          <w:szCs w:val="28"/>
          <w:lang w:val="uk-UA"/>
        </w:rPr>
        <w:t xml:space="preserve">, </w:t>
      </w:r>
      <w:r w:rsidR="00602975" w:rsidRPr="008C2CAA">
        <w:rPr>
          <w:color w:val="000000"/>
          <w:sz w:val="28"/>
          <w:szCs w:val="28"/>
          <w:lang w:val="uk-UA"/>
        </w:rPr>
        <w:t>враховуючи рекомендації постійної комісії міської ради з питань 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побуту, керуючись статтями 26, 60 Закону України «Про місцеве самоврядування в Україні»,сесія  міської ради вирішила:</w:t>
      </w:r>
    </w:p>
    <w:p w:rsidR="00801EAA" w:rsidRPr="008C2CAA" w:rsidRDefault="00602975" w:rsidP="00E17307">
      <w:pPr>
        <w:pStyle w:val="a3"/>
        <w:ind w:firstLine="708"/>
        <w:jc w:val="both"/>
        <w:rPr>
          <w:color w:val="000000"/>
          <w:sz w:val="28"/>
          <w:szCs w:val="28"/>
          <w:lang w:val="uk-UA"/>
        </w:rPr>
      </w:pPr>
      <w:r w:rsidRPr="00FE44DD">
        <w:rPr>
          <w:color w:val="000000" w:themeColor="text1"/>
          <w:sz w:val="28"/>
          <w:szCs w:val="28"/>
          <w:lang w:val="uk-UA"/>
        </w:rPr>
        <w:t>1.</w:t>
      </w:r>
      <w:r w:rsidR="00801EAA" w:rsidRPr="00FE44DD">
        <w:rPr>
          <w:color w:val="000000" w:themeColor="text1"/>
          <w:sz w:val="28"/>
          <w:szCs w:val="28"/>
          <w:lang w:val="uk-UA"/>
        </w:rPr>
        <w:t xml:space="preserve"> Прийняти безоплатно </w:t>
      </w:r>
      <w:r w:rsidR="006D5E4E" w:rsidRPr="00FE44DD">
        <w:rPr>
          <w:color w:val="000000" w:themeColor="text1"/>
          <w:sz w:val="28"/>
          <w:szCs w:val="28"/>
          <w:lang w:val="uk-UA"/>
        </w:rPr>
        <w:t>від</w:t>
      </w:r>
      <w:r w:rsidR="005F43E9" w:rsidRPr="00FE44DD">
        <w:rPr>
          <w:color w:val="000000" w:themeColor="text1"/>
          <w:sz w:val="28"/>
          <w:szCs w:val="28"/>
          <w:lang w:val="uk-UA"/>
        </w:rPr>
        <w:t xml:space="preserve"> Департаменту екології та природних ресурсів Київської обласної державної адміністрації</w:t>
      </w:r>
      <w:r w:rsidR="00801EAA" w:rsidRPr="008C2CAA">
        <w:rPr>
          <w:color w:val="000000"/>
          <w:sz w:val="28"/>
          <w:szCs w:val="28"/>
          <w:lang w:val="uk-UA"/>
        </w:rPr>
        <w:t xml:space="preserve"> в комунальну власність </w:t>
      </w:r>
      <w:r w:rsidR="00AE7533" w:rsidRPr="008C2CAA">
        <w:rPr>
          <w:color w:val="000000"/>
          <w:sz w:val="28"/>
          <w:szCs w:val="28"/>
          <w:lang w:val="uk-UA"/>
        </w:rPr>
        <w:t>Кагарлицької міської територіальної</w:t>
      </w:r>
      <w:r w:rsidR="00801EAA" w:rsidRPr="008C2CAA">
        <w:rPr>
          <w:color w:val="000000"/>
          <w:sz w:val="28"/>
          <w:szCs w:val="28"/>
          <w:lang w:val="uk-UA"/>
        </w:rPr>
        <w:t xml:space="preserve"> громади </w:t>
      </w:r>
      <w:r w:rsidR="00AE7533" w:rsidRPr="008C2CAA">
        <w:rPr>
          <w:color w:val="000000"/>
          <w:sz w:val="28"/>
          <w:szCs w:val="28"/>
          <w:lang w:val="uk-UA"/>
        </w:rPr>
        <w:t>Київської</w:t>
      </w:r>
      <w:r w:rsidR="00801EAA" w:rsidRPr="008C2CAA">
        <w:rPr>
          <w:color w:val="000000"/>
          <w:sz w:val="28"/>
          <w:szCs w:val="28"/>
          <w:lang w:val="uk-UA"/>
        </w:rPr>
        <w:t xml:space="preserve"> області</w:t>
      </w:r>
      <w:r w:rsidR="008C2CAA" w:rsidRPr="008C2CAA">
        <w:rPr>
          <w:color w:val="000000"/>
          <w:sz w:val="28"/>
          <w:szCs w:val="28"/>
          <w:lang w:val="uk-UA"/>
        </w:rPr>
        <w:t xml:space="preserve"> </w:t>
      </w:r>
      <w:r w:rsidR="00801EAA" w:rsidRPr="008C2CAA">
        <w:rPr>
          <w:color w:val="000000"/>
          <w:sz w:val="28"/>
          <w:szCs w:val="28"/>
          <w:lang w:val="uk-UA"/>
        </w:rPr>
        <w:t xml:space="preserve"> </w:t>
      </w:r>
      <w:r w:rsidR="00AE7533" w:rsidRPr="008C2CAA">
        <w:rPr>
          <w:color w:val="000000"/>
          <w:sz w:val="28"/>
          <w:szCs w:val="28"/>
          <w:lang w:val="uk-UA"/>
        </w:rPr>
        <w:t>26 боксів для роздільного</w:t>
      </w:r>
      <w:r w:rsidR="00E36FBC" w:rsidRPr="008C2CAA">
        <w:rPr>
          <w:color w:val="000000"/>
          <w:sz w:val="28"/>
          <w:szCs w:val="28"/>
          <w:lang w:val="uk-UA"/>
        </w:rPr>
        <w:t xml:space="preserve"> збору пластику, скла, паперу</w:t>
      </w:r>
      <w:r w:rsidR="00E11F54">
        <w:rPr>
          <w:color w:val="000000"/>
          <w:sz w:val="28"/>
          <w:szCs w:val="28"/>
          <w:lang w:val="uk-UA"/>
        </w:rPr>
        <w:t xml:space="preserve"> загальною вартістю 6</w:t>
      </w:r>
      <w:r w:rsidR="009609A5" w:rsidRPr="008C2CAA">
        <w:rPr>
          <w:color w:val="000000"/>
          <w:sz w:val="28"/>
          <w:szCs w:val="28"/>
          <w:lang w:val="uk-UA"/>
        </w:rPr>
        <w:t>5</w:t>
      </w:r>
      <w:r w:rsidR="00E11F54">
        <w:rPr>
          <w:color w:val="000000"/>
          <w:sz w:val="28"/>
          <w:szCs w:val="28"/>
          <w:lang w:val="uk-UA"/>
        </w:rPr>
        <w:t xml:space="preserve">2 </w:t>
      </w:r>
      <w:r w:rsidR="00FE5EB8">
        <w:rPr>
          <w:color w:val="000000"/>
          <w:sz w:val="28"/>
          <w:szCs w:val="28"/>
          <w:lang w:val="uk-UA"/>
        </w:rPr>
        <w:t>44</w:t>
      </w:r>
      <w:r w:rsidR="009609A5" w:rsidRPr="008C2CAA">
        <w:rPr>
          <w:color w:val="000000"/>
          <w:sz w:val="28"/>
          <w:szCs w:val="28"/>
          <w:lang w:val="uk-UA"/>
        </w:rPr>
        <w:t>7,38 грн</w:t>
      </w:r>
      <w:r w:rsidR="00801EAA" w:rsidRPr="008C2CAA">
        <w:rPr>
          <w:color w:val="000000"/>
          <w:sz w:val="28"/>
          <w:szCs w:val="28"/>
          <w:lang w:val="uk-UA"/>
        </w:rPr>
        <w:t>.</w:t>
      </w:r>
      <w:r w:rsidR="00E11F54">
        <w:rPr>
          <w:color w:val="000000"/>
          <w:sz w:val="28"/>
          <w:szCs w:val="28"/>
          <w:lang w:val="uk-UA"/>
        </w:rPr>
        <w:t xml:space="preserve"> </w:t>
      </w:r>
      <w:r w:rsidR="009609A5" w:rsidRPr="008C2CAA">
        <w:rPr>
          <w:color w:val="000000"/>
          <w:sz w:val="28"/>
          <w:szCs w:val="28"/>
          <w:lang w:val="uk-UA"/>
        </w:rPr>
        <w:t>з ПДВ.</w:t>
      </w:r>
    </w:p>
    <w:p w:rsidR="00CD0B61" w:rsidRPr="008C2CAA" w:rsidRDefault="00CD0B61" w:rsidP="00E1730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CAA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8C2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Делегувати до складу ко</w:t>
      </w:r>
      <w:r w:rsidR="00C763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місії з приймання-передачі матеріальних активів</w:t>
      </w:r>
      <w:r w:rsidRPr="008C2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42E3" w:rsidRPr="008C2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наступних осіб:</w:t>
      </w:r>
    </w:p>
    <w:p w:rsidR="00BD0FEF" w:rsidRPr="008C2CAA" w:rsidRDefault="00DE3E07" w:rsidP="00BD0FE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2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="00A26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Семенчук</w:t>
      </w:r>
      <w:proofErr w:type="spellEnd"/>
      <w:r w:rsidR="00A26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Ніну Валентинівну</w:t>
      </w:r>
      <w:r w:rsidR="00A266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головного</w:t>
      </w:r>
      <w:r w:rsidR="009524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бухгалтера</w:t>
      </w:r>
      <w:r w:rsidR="00BD0FEF" w:rsidRPr="008C2C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3053" w:rsidRPr="008C2CAA">
        <w:rPr>
          <w:rFonts w:ascii="Times New Roman" w:hAnsi="Times New Roman" w:cs="Times New Roman"/>
          <w:color w:val="000000" w:themeColor="text1"/>
          <w:sz w:val="28"/>
          <w:szCs w:val="28"/>
        </w:rPr>
        <w:t>Комунального підприємства Кагарлицької міської ради «</w:t>
      </w:r>
      <w:proofErr w:type="spellStart"/>
      <w:r w:rsidR="00D63053" w:rsidRPr="008C2CAA">
        <w:rPr>
          <w:rFonts w:ascii="Times New Roman" w:hAnsi="Times New Roman" w:cs="Times New Roman"/>
          <w:color w:val="000000" w:themeColor="text1"/>
          <w:sz w:val="28"/>
          <w:szCs w:val="28"/>
        </w:rPr>
        <w:t>Міськрембудсервіс</w:t>
      </w:r>
      <w:proofErr w:type="spellEnd"/>
      <w:r w:rsidR="00D63053" w:rsidRPr="008C2CA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BD0FEF" w:rsidRPr="008C2CA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D0FEF" w:rsidRPr="008C2CAA" w:rsidRDefault="00E17307" w:rsidP="00BD0FE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2CAA">
        <w:rPr>
          <w:rFonts w:ascii="Times New Roman" w:hAnsi="Times New Roman" w:cs="Times New Roman"/>
          <w:color w:val="000000" w:themeColor="text1"/>
          <w:sz w:val="28"/>
          <w:szCs w:val="28"/>
        </w:rPr>
        <w:t>- Стеценка</w:t>
      </w:r>
      <w:r w:rsidR="00665E04" w:rsidRPr="008C2C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Миколу</w:t>
      </w:r>
      <w:r w:rsidR="00BD0FEF" w:rsidRPr="008C2C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Іванович</w:t>
      </w:r>
      <w:r w:rsidR="00665E04" w:rsidRPr="008C2CA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BD0FEF" w:rsidRPr="008C2C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Pr="008C2C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65E04" w:rsidRPr="008C2CAA">
        <w:rPr>
          <w:rFonts w:ascii="Times New Roman" w:hAnsi="Times New Roman" w:cs="Times New Roman"/>
          <w:color w:val="000000" w:themeColor="text1"/>
          <w:sz w:val="28"/>
          <w:szCs w:val="28"/>
        </w:rPr>
        <w:t>ди</w:t>
      </w:r>
      <w:r w:rsidRPr="008C2CA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665E04" w:rsidRPr="008C2CA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C2C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ктор </w:t>
      </w:r>
      <w:r w:rsidR="00BD0FEF" w:rsidRPr="008C2CAA">
        <w:rPr>
          <w:rFonts w:ascii="Times New Roman" w:hAnsi="Times New Roman" w:cs="Times New Roman"/>
          <w:color w:val="000000" w:themeColor="text1"/>
          <w:sz w:val="28"/>
          <w:szCs w:val="28"/>
        </w:rPr>
        <w:t>Комунального підприємства Кагарлицької міської ради «</w:t>
      </w:r>
      <w:proofErr w:type="spellStart"/>
      <w:r w:rsidR="00BD0FEF" w:rsidRPr="008C2CAA">
        <w:rPr>
          <w:rFonts w:ascii="Times New Roman" w:hAnsi="Times New Roman" w:cs="Times New Roman"/>
          <w:color w:val="000000" w:themeColor="text1"/>
          <w:sz w:val="28"/>
          <w:szCs w:val="28"/>
        </w:rPr>
        <w:t>Міськрембудсервіс</w:t>
      </w:r>
      <w:proofErr w:type="spellEnd"/>
      <w:r w:rsidR="00BD0FEF" w:rsidRPr="008C2CA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8C2CA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01EAA" w:rsidRPr="008C2CAA" w:rsidRDefault="00EC5630" w:rsidP="00F4494E">
      <w:pPr>
        <w:pStyle w:val="a3"/>
        <w:ind w:firstLine="708"/>
        <w:jc w:val="both"/>
        <w:rPr>
          <w:color w:val="000000"/>
          <w:sz w:val="28"/>
          <w:szCs w:val="28"/>
          <w:lang w:val="uk-UA"/>
        </w:rPr>
      </w:pPr>
      <w:r w:rsidRPr="008C2CAA">
        <w:rPr>
          <w:color w:val="000000"/>
          <w:sz w:val="28"/>
          <w:szCs w:val="28"/>
          <w:lang w:val="uk-UA"/>
        </w:rPr>
        <w:t>3. Уповноважити  Кагарлицьк</w:t>
      </w:r>
      <w:r w:rsidR="00C24DA9">
        <w:rPr>
          <w:color w:val="000000"/>
          <w:sz w:val="28"/>
          <w:szCs w:val="28"/>
          <w:lang w:val="uk-UA"/>
        </w:rPr>
        <w:t>ого</w:t>
      </w:r>
      <w:r w:rsidRPr="008C2CAA">
        <w:rPr>
          <w:color w:val="000000"/>
          <w:sz w:val="28"/>
          <w:szCs w:val="28"/>
          <w:lang w:val="uk-UA"/>
        </w:rPr>
        <w:t xml:space="preserve"> місько</w:t>
      </w:r>
      <w:r w:rsidR="00C24DA9">
        <w:rPr>
          <w:color w:val="000000"/>
          <w:sz w:val="28"/>
          <w:szCs w:val="28"/>
          <w:lang w:val="uk-UA"/>
        </w:rPr>
        <w:t>го голову</w:t>
      </w:r>
      <w:r w:rsidRPr="008C2CAA">
        <w:rPr>
          <w:color w:val="000000"/>
          <w:sz w:val="28"/>
          <w:szCs w:val="28"/>
          <w:lang w:val="uk-UA"/>
        </w:rPr>
        <w:t xml:space="preserve"> </w:t>
      </w:r>
      <w:r w:rsidR="00801EAA" w:rsidRPr="008C2CAA">
        <w:rPr>
          <w:color w:val="000000"/>
          <w:sz w:val="28"/>
          <w:szCs w:val="28"/>
          <w:lang w:val="uk-UA"/>
        </w:rPr>
        <w:t>затвердити ак</w:t>
      </w:r>
      <w:r w:rsidR="00C763BA">
        <w:rPr>
          <w:color w:val="000000"/>
          <w:sz w:val="28"/>
          <w:szCs w:val="28"/>
          <w:lang w:val="uk-UA"/>
        </w:rPr>
        <w:t>ти приймання – передачі матеріальних активів</w:t>
      </w:r>
      <w:r w:rsidR="00801EAA" w:rsidRPr="008C2CAA">
        <w:rPr>
          <w:color w:val="000000"/>
          <w:sz w:val="28"/>
          <w:szCs w:val="28"/>
          <w:lang w:val="uk-UA"/>
        </w:rPr>
        <w:t>.</w:t>
      </w:r>
    </w:p>
    <w:p w:rsidR="00801EAA" w:rsidRPr="008C2CAA" w:rsidRDefault="00801EAA" w:rsidP="00684280">
      <w:pPr>
        <w:pStyle w:val="a3"/>
        <w:ind w:firstLine="708"/>
        <w:jc w:val="both"/>
        <w:rPr>
          <w:color w:val="000000"/>
          <w:sz w:val="28"/>
          <w:szCs w:val="28"/>
          <w:lang w:val="uk-UA"/>
        </w:rPr>
      </w:pPr>
      <w:r w:rsidRPr="008C2CAA">
        <w:rPr>
          <w:color w:val="000000"/>
          <w:sz w:val="28"/>
          <w:szCs w:val="28"/>
          <w:lang w:val="uk-UA"/>
        </w:rPr>
        <w:t xml:space="preserve">4. Визначити </w:t>
      </w:r>
      <w:r w:rsidR="00684280" w:rsidRPr="008C2CAA">
        <w:rPr>
          <w:color w:val="000000"/>
          <w:sz w:val="28"/>
          <w:szCs w:val="28"/>
          <w:lang w:val="uk-UA"/>
        </w:rPr>
        <w:t>Комунальне підприємство Кагарлицької</w:t>
      </w:r>
      <w:r w:rsidRPr="008C2CAA">
        <w:rPr>
          <w:color w:val="000000"/>
          <w:sz w:val="28"/>
          <w:szCs w:val="28"/>
          <w:lang w:val="uk-UA"/>
        </w:rPr>
        <w:t xml:space="preserve"> міськ</w:t>
      </w:r>
      <w:r w:rsidR="00684280" w:rsidRPr="008C2CAA">
        <w:rPr>
          <w:color w:val="000000"/>
          <w:sz w:val="28"/>
          <w:szCs w:val="28"/>
          <w:lang w:val="uk-UA"/>
        </w:rPr>
        <w:t>ої ради «</w:t>
      </w:r>
      <w:proofErr w:type="spellStart"/>
      <w:r w:rsidR="00684280" w:rsidRPr="008C2CAA">
        <w:rPr>
          <w:color w:val="000000"/>
          <w:sz w:val="28"/>
          <w:szCs w:val="28"/>
          <w:lang w:val="uk-UA"/>
        </w:rPr>
        <w:t>Міськрембудсервіс</w:t>
      </w:r>
      <w:proofErr w:type="spellEnd"/>
      <w:r w:rsidR="00684280" w:rsidRPr="008C2CAA">
        <w:rPr>
          <w:color w:val="000000"/>
          <w:sz w:val="28"/>
          <w:szCs w:val="28"/>
          <w:lang w:val="uk-UA"/>
        </w:rPr>
        <w:t>»</w:t>
      </w:r>
      <w:r w:rsidRPr="008C2C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C2CAA">
        <w:rPr>
          <w:color w:val="000000"/>
          <w:sz w:val="28"/>
          <w:szCs w:val="28"/>
          <w:lang w:val="uk-UA"/>
        </w:rPr>
        <w:t>балансоутримувачем</w:t>
      </w:r>
      <w:proofErr w:type="spellEnd"/>
      <w:r w:rsidRPr="008C2CAA">
        <w:rPr>
          <w:color w:val="000000"/>
          <w:sz w:val="28"/>
          <w:szCs w:val="28"/>
          <w:lang w:val="uk-UA"/>
        </w:rPr>
        <w:t xml:space="preserve"> </w:t>
      </w:r>
      <w:r w:rsidR="00684280" w:rsidRPr="008C2CAA">
        <w:rPr>
          <w:color w:val="000000"/>
          <w:sz w:val="28"/>
          <w:szCs w:val="28"/>
          <w:lang w:val="uk-UA"/>
        </w:rPr>
        <w:t xml:space="preserve"> </w:t>
      </w:r>
      <w:r w:rsidR="00C763BA">
        <w:rPr>
          <w:color w:val="000000"/>
          <w:sz w:val="28"/>
          <w:szCs w:val="28"/>
          <w:lang w:val="uk-UA"/>
        </w:rPr>
        <w:t>матеріальних активів</w:t>
      </w:r>
      <w:r w:rsidR="00684280" w:rsidRPr="008C2CAA">
        <w:rPr>
          <w:color w:val="000000"/>
          <w:sz w:val="28"/>
          <w:szCs w:val="28"/>
          <w:lang w:val="uk-UA"/>
        </w:rPr>
        <w:t xml:space="preserve"> </w:t>
      </w:r>
      <w:r w:rsidRPr="008C2CAA">
        <w:rPr>
          <w:color w:val="000000"/>
          <w:sz w:val="28"/>
          <w:szCs w:val="28"/>
          <w:lang w:val="uk-UA"/>
        </w:rPr>
        <w:t>та закріпити за ним на праві господарського відання майно, зазначене у пункті 1 цього рішення.</w:t>
      </w:r>
    </w:p>
    <w:p w:rsidR="008C2CAA" w:rsidRDefault="008C2CAA" w:rsidP="008C2C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Pr="009D6466">
        <w:rPr>
          <w:rFonts w:ascii="Times New Roman" w:hAnsi="Times New Roman"/>
          <w:sz w:val="28"/>
          <w:szCs w:val="28"/>
        </w:rPr>
        <w:t>. Контроль за виконанням даного рішення покласти на постійну комісію міської ради з питань соціально-економічного розвитку, комунальної власності, житлово-комунального господарства,  промисловості, транспорту, зв’язку, будівництва торгівлі та побуту.</w:t>
      </w:r>
    </w:p>
    <w:p w:rsidR="008C2CAA" w:rsidRDefault="008C2CAA" w:rsidP="008C2C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C2CAA" w:rsidRDefault="008C2CAA" w:rsidP="008C2C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C2CAA" w:rsidRDefault="008C2CAA" w:rsidP="008C2C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C2CAA" w:rsidRDefault="008C2CAA" w:rsidP="008C2CAA">
      <w:pPr>
        <w:ind w:left="708" w:firstLine="708"/>
        <w:jc w:val="both"/>
      </w:pPr>
      <w:r w:rsidRPr="004676AC">
        <w:rPr>
          <w:rFonts w:ascii="Times New Roman" w:hAnsi="Times New Roman"/>
          <w:b/>
          <w:sz w:val="28"/>
          <w:szCs w:val="28"/>
        </w:rPr>
        <w:t xml:space="preserve">Міський голова </w:t>
      </w:r>
      <w:r w:rsidRPr="004676AC">
        <w:rPr>
          <w:rFonts w:ascii="Times New Roman" w:hAnsi="Times New Roman"/>
          <w:b/>
          <w:sz w:val="28"/>
          <w:szCs w:val="28"/>
        </w:rPr>
        <w:tab/>
      </w:r>
      <w:r w:rsidRPr="004676AC">
        <w:rPr>
          <w:rFonts w:ascii="Times New Roman" w:hAnsi="Times New Roman"/>
          <w:b/>
          <w:sz w:val="28"/>
          <w:szCs w:val="28"/>
        </w:rPr>
        <w:tab/>
      </w:r>
      <w:r w:rsidRPr="004676AC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</w:t>
      </w:r>
      <w:r w:rsidRPr="004676AC">
        <w:rPr>
          <w:rFonts w:ascii="Times New Roman" w:hAnsi="Times New Roman"/>
          <w:b/>
          <w:sz w:val="28"/>
          <w:szCs w:val="28"/>
        </w:rPr>
        <w:tab/>
      </w:r>
      <w:r w:rsidRPr="004676AC">
        <w:rPr>
          <w:rFonts w:ascii="Times New Roman" w:hAnsi="Times New Roman"/>
          <w:b/>
          <w:sz w:val="28"/>
          <w:szCs w:val="28"/>
        </w:rPr>
        <w:tab/>
        <w:t>О.</w:t>
      </w:r>
      <w:r>
        <w:rPr>
          <w:rFonts w:ascii="Times New Roman" w:hAnsi="Times New Roman"/>
          <w:b/>
          <w:sz w:val="28"/>
          <w:szCs w:val="28"/>
        </w:rPr>
        <w:t>О.</w:t>
      </w:r>
      <w:r w:rsidRPr="004676AC">
        <w:rPr>
          <w:rFonts w:ascii="Times New Roman" w:hAnsi="Times New Roman"/>
          <w:b/>
          <w:sz w:val="28"/>
          <w:szCs w:val="28"/>
        </w:rPr>
        <w:t xml:space="preserve"> Панюта</w:t>
      </w:r>
    </w:p>
    <w:p w:rsidR="008C2CAA" w:rsidRPr="009D6466" w:rsidRDefault="008C2CAA" w:rsidP="008C2C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C2CAA" w:rsidRPr="004676AC" w:rsidRDefault="008C2CAA" w:rsidP="008C2CAA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65BCE" w:rsidRPr="008C2CAA" w:rsidRDefault="00665BCE" w:rsidP="00804058">
      <w:pPr>
        <w:jc w:val="both"/>
        <w:rPr>
          <w:sz w:val="28"/>
          <w:szCs w:val="28"/>
        </w:rPr>
      </w:pPr>
    </w:p>
    <w:sectPr w:rsidR="00665BCE" w:rsidRPr="008C2CAA" w:rsidSect="008C2CAA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01EAA"/>
    <w:rsid w:val="00057CDA"/>
    <w:rsid w:val="00117A05"/>
    <w:rsid w:val="00122A93"/>
    <w:rsid w:val="001272FC"/>
    <w:rsid w:val="0022491F"/>
    <w:rsid w:val="00323F83"/>
    <w:rsid w:val="00344783"/>
    <w:rsid w:val="00360F0C"/>
    <w:rsid w:val="004D0CC6"/>
    <w:rsid w:val="005F43E9"/>
    <w:rsid w:val="005F578A"/>
    <w:rsid w:val="00602975"/>
    <w:rsid w:val="00665BCE"/>
    <w:rsid w:val="00665E04"/>
    <w:rsid w:val="00684280"/>
    <w:rsid w:val="006A2EB3"/>
    <w:rsid w:val="006D5E4E"/>
    <w:rsid w:val="0075267E"/>
    <w:rsid w:val="00790136"/>
    <w:rsid w:val="007A7FFE"/>
    <w:rsid w:val="007E1035"/>
    <w:rsid w:val="0080097E"/>
    <w:rsid w:val="00801EAA"/>
    <w:rsid w:val="00804058"/>
    <w:rsid w:val="00814285"/>
    <w:rsid w:val="008C2CAA"/>
    <w:rsid w:val="008E7725"/>
    <w:rsid w:val="009524BF"/>
    <w:rsid w:val="009609A5"/>
    <w:rsid w:val="00984306"/>
    <w:rsid w:val="009D0F6B"/>
    <w:rsid w:val="00A07345"/>
    <w:rsid w:val="00A158E5"/>
    <w:rsid w:val="00A266E5"/>
    <w:rsid w:val="00A37D28"/>
    <w:rsid w:val="00AB196F"/>
    <w:rsid w:val="00AB356D"/>
    <w:rsid w:val="00AC30DA"/>
    <w:rsid w:val="00AE7533"/>
    <w:rsid w:val="00AF0BCB"/>
    <w:rsid w:val="00BD0FEF"/>
    <w:rsid w:val="00C24DA9"/>
    <w:rsid w:val="00C763BA"/>
    <w:rsid w:val="00CD0B61"/>
    <w:rsid w:val="00D24712"/>
    <w:rsid w:val="00D63053"/>
    <w:rsid w:val="00D86016"/>
    <w:rsid w:val="00DE3E07"/>
    <w:rsid w:val="00DF6634"/>
    <w:rsid w:val="00E11F54"/>
    <w:rsid w:val="00E17307"/>
    <w:rsid w:val="00E32413"/>
    <w:rsid w:val="00E36FBC"/>
    <w:rsid w:val="00E60857"/>
    <w:rsid w:val="00EC5630"/>
    <w:rsid w:val="00ED5050"/>
    <w:rsid w:val="00F1238E"/>
    <w:rsid w:val="00F24D91"/>
    <w:rsid w:val="00F4494E"/>
    <w:rsid w:val="00F71500"/>
    <w:rsid w:val="00FC42E3"/>
    <w:rsid w:val="00FE44DD"/>
    <w:rsid w:val="00FE5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BCE"/>
    <w:rPr>
      <w:lang w:val="uk-UA"/>
    </w:rPr>
  </w:style>
  <w:style w:type="paragraph" w:styleId="5">
    <w:name w:val="heading 5"/>
    <w:basedOn w:val="a"/>
    <w:next w:val="a"/>
    <w:link w:val="50"/>
    <w:qFormat/>
    <w:rsid w:val="00804058"/>
    <w:pPr>
      <w:spacing w:before="240" w:after="60" w:line="240" w:lineRule="auto"/>
      <w:outlineLvl w:val="4"/>
    </w:pPr>
    <w:rPr>
      <w:rFonts w:ascii="Calibri" w:eastAsia="Calibri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1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804058"/>
    <w:rPr>
      <w:rFonts w:ascii="Calibri" w:eastAsia="Calibri" w:hAnsi="Calibri" w:cs="Times New Roman"/>
      <w:b/>
      <w:bCs/>
      <w:i/>
      <w:iCs/>
      <w:sz w:val="26"/>
      <w:szCs w:val="26"/>
      <w:lang w:eastAsia="ru-RU"/>
    </w:rPr>
  </w:style>
  <w:style w:type="paragraph" w:customStyle="1" w:styleId="a4">
    <w:name w:val="Знак"/>
    <w:basedOn w:val="a"/>
    <w:rsid w:val="008C2CA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6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86847C-A0A3-42B2-9DC6-148D5796D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Кагарлицька районна рада</cp:lastModifiedBy>
  <cp:revision>12</cp:revision>
  <cp:lastPrinted>2021-04-02T05:23:00Z</cp:lastPrinted>
  <dcterms:created xsi:type="dcterms:W3CDTF">2021-03-11T14:22:00Z</dcterms:created>
  <dcterms:modified xsi:type="dcterms:W3CDTF">2021-04-02T05:25:00Z</dcterms:modified>
</cp:coreProperties>
</file>